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634" w:rsidRDefault="00E72634" w:rsidP="00E72634">
      <w:pPr>
        <w:rPr>
          <w:rStyle w:val="NormalCharacter"/>
          <w:rFonts w:ascii="黑体" w:eastAsia="黑体" w:hAnsi="黑体" w:cstheme="minorBidi"/>
          <w:sz w:val="28"/>
          <w:szCs w:val="28"/>
        </w:rPr>
      </w:pPr>
      <w:r>
        <w:rPr>
          <w:rStyle w:val="NormalCharacter"/>
          <w:rFonts w:ascii="黑体" w:eastAsia="黑体" w:hAnsi="黑体" w:cstheme="minorBidi"/>
          <w:sz w:val="28"/>
          <w:szCs w:val="28"/>
        </w:rPr>
        <w:t>附件1：</w:t>
      </w:r>
    </w:p>
    <w:p w:rsidR="00E72634" w:rsidRDefault="00E72634" w:rsidP="00E72634">
      <w:pPr>
        <w:spacing w:line="520" w:lineRule="exact"/>
        <w:jc w:val="center"/>
        <w:rPr>
          <w:rStyle w:val="NormalCharacter"/>
          <w:rFonts w:ascii="方正小标宋简体" w:eastAsia="方正小标宋简体" w:hAnsi="方正小标宋简体"/>
          <w:sz w:val="36"/>
          <w:szCs w:val="36"/>
        </w:rPr>
      </w:pPr>
      <w:r>
        <w:rPr>
          <w:rStyle w:val="NormalCharacter"/>
          <w:rFonts w:ascii="方正小标宋简体" w:eastAsia="方正小标宋简体" w:hAnsi="方正小标宋简体"/>
          <w:sz w:val="36"/>
          <w:szCs w:val="36"/>
        </w:rPr>
        <w:t>诊改专业、诊改课程建设经费资助标准一览表</w:t>
      </w:r>
    </w:p>
    <w:p w:rsidR="00E72634" w:rsidRDefault="00E72634" w:rsidP="00E72634">
      <w:pPr>
        <w:spacing w:line="540" w:lineRule="exact"/>
        <w:ind w:firstLineChars="1500" w:firstLine="4800"/>
        <w:rPr>
          <w:rStyle w:val="NormalCharacter"/>
          <w:rFonts w:ascii="仿宋_GB2312" w:eastAsia="仿宋_GB2312"/>
          <w:sz w:val="32"/>
          <w:szCs w:val="32"/>
        </w:rPr>
      </w:pPr>
    </w:p>
    <w:tbl>
      <w:tblPr>
        <w:tblW w:w="917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2400"/>
        <w:gridCol w:w="1417"/>
        <w:gridCol w:w="2303"/>
        <w:gridCol w:w="2270"/>
      </w:tblGrid>
      <w:tr w:rsidR="00E72634" w:rsidTr="00F83AC9">
        <w:trPr>
          <w:trHeight w:val="773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spacing w:line="320" w:lineRule="exact"/>
              <w:jc w:val="center"/>
              <w:textAlignment w:val="center"/>
              <w:rPr>
                <w:rStyle w:val="NormalCharacter"/>
                <w:rFonts w:ascii="仿宋_GB2312" w:eastAsia="仿宋_GB2312" w:hAnsi="宋体"/>
                <w:b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spacing w:line="320" w:lineRule="exact"/>
              <w:jc w:val="center"/>
              <w:textAlignment w:val="center"/>
              <w:rPr>
                <w:rStyle w:val="NormalCharacter"/>
                <w:rFonts w:ascii="仿宋_GB2312" w:eastAsia="仿宋_GB2312" w:hAnsi="宋体"/>
                <w:b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b/>
                <w:color w:val="000000"/>
                <w:kern w:val="0"/>
                <w:sz w:val="24"/>
              </w:rPr>
              <w:t>资助专业及课程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spacing w:line="320" w:lineRule="exact"/>
              <w:jc w:val="center"/>
              <w:textAlignment w:val="center"/>
              <w:rPr>
                <w:rStyle w:val="NormalCharacter"/>
                <w:rFonts w:ascii="仿宋_GB2312" w:eastAsia="仿宋_GB2312" w:hAnsi="宋体"/>
                <w:b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spacing w:line="320" w:lineRule="exact"/>
              <w:jc w:val="center"/>
              <w:textAlignment w:val="center"/>
              <w:rPr>
                <w:rStyle w:val="NormalCharacter"/>
                <w:rFonts w:ascii="仿宋_GB2312" w:eastAsia="仿宋_GB2312" w:hAnsi="宋体"/>
                <w:b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b/>
                <w:color w:val="000000"/>
                <w:kern w:val="0"/>
                <w:sz w:val="24"/>
              </w:rPr>
              <w:t>建设经费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spacing w:line="320" w:lineRule="exact"/>
              <w:jc w:val="center"/>
              <w:textAlignment w:val="center"/>
              <w:rPr>
                <w:rStyle w:val="NormalCharacter"/>
                <w:rFonts w:ascii="仿宋_GB2312" w:eastAsia="仿宋_GB2312" w:hAnsi="宋体"/>
                <w:b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b/>
                <w:color w:val="000000"/>
                <w:kern w:val="0"/>
                <w:sz w:val="24"/>
              </w:rPr>
              <w:t>总计（元）</w:t>
            </w:r>
          </w:p>
        </w:tc>
      </w:tr>
      <w:tr w:rsidR="00E72634" w:rsidTr="00F83AC9">
        <w:trPr>
          <w:trHeight w:val="469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  <w:t>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  <w:t>现场汇报专业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  <w:t>3个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  <w:t>3000元/个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  <w:t>9000</w:t>
            </w:r>
          </w:p>
        </w:tc>
      </w:tr>
      <w:tr w:rsidR="00E72634" w:rsidTr="00F83AC9">
        <w:trPr>
          <w:trHeight w:val="469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  <w:t>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  <w:t>现场汇报课程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  <w:t>6门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  <w:t>2000元/门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  <w:t>12000</w:t>
            </w:r>
          </w:p>
        </w:tc>
      </w:tr>
      <w:tr w:rsidR="00E72634" w:rsidTr="00F83AC9">
        <w:trPr>
          <w:trHeight w:val="469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  <w:t>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  <w:t>未现场汇报专业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  <w:t>4个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  <w:t>1500元/个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  <w:t>6000</w:t>
            </w:r>
          </w:p>
        </w:tc>
      </w:tr>
      <w:tr w:rsidR="00E72634" w:rsidTr="00F83AC9">
        <w:trPr>
          <w:trHeight w:val="469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  <w:t>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  <w:t>未现场汇报课程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  <w:t>8门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  <w:t>1000元/门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  <w:t>8000</w:t>
            </w:r>
          </w:p>
        </w:tc>
      </w:tr>
      <w:tr w:rsidR="00E72634" w:rsidTr="00F83AC9">
        <w:trPr>
          <w:trHeight w:val="469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  <w:t>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  <w:t>诊改专业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  <w:highlight w:val="yellow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  <w:t>37个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  <w:t>1000元/个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  <w:highlight w:val="yellow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  <w:t>37000</w:t>
            </w:r>
          </w:p>
        </w:tc>
      </w:tr>
      <w:tr w:rsidR="00E72634" w:rsidTr="00F83AC9">
        <w:trPr>
          <w:trHeight w:val="469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  <w:t>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  <w:t>诊改课程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  <w:t>272门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  <w:t>500元/门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  <w:t>136000</w:t>
            </w:r>
          </w:p>
        </w:tc>
      </w:tr>
      <w:tr w:rsidR="00E72634" w:rsidTr="00F83AC9">
        <w:trPr>
          <w:trHeight w:val="469"/>
          <w:jc w:val="center"/>
        </w:trPr>
        <w:tc>
          <w:tcPr>
            <w:tcW w:w="3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  <w:t>合计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  <w:t>208000</w:t>
            </w:r>
          </w:p>
        </w:tc>
      </w:tr>
    </w:tbl>
    <w:p w:rsidR="00E72634" w:rsidRDefault="00E72634" w:rsidP="00E72634">
      <w:pPr>
        <w:spacing w:line="540" w:lineRule="exact"/>
        <w:ind w:firstLineChars="1500" w:firstLine="4800"/>
        <w:rPr>
          <w:rStyle w:val="NormalCharacter"/>
          <w:rFonts w:ascii="仿宋_GB2312" w:eastAsia="仿宋_GB2312"/>
          <w:sz w:val="32"/>
          <w:szCs w:val="32"/>
        </w:rPr>
      </w:pPr>
    </w:p>
    <w:p w:rsidR="00E72634" w:rsidRDefault="00E72634" w:rsidP="00E72634">
      <w:pPr>
        <w:spacing w:line="540" w:lineRule="exact"/>
        <w:ind w:firstLineChars="1500" w:firstLine="4800"/>
        <w:rPr>
          <w:rStyle w:val="NormalCharacter"/>
          <w:rFonts w:ascii="仿宋_GB2312" w:eastAsia="仿宋_GB2312"/>
          <w:sz w:val="32"/>
          <w:szCs w:val="32"/>
        </w:rPr>
      </w:pPr>
    </w:p>
    <w:p w:rsidR="00E72634" w:rsidRDefault="00E72634" w:rsidP="00E72634">
      <w:pPr>
        <w:spacing w:line="540" w:lineRule="exact"/>
        <w:ind w:firstLineChars="1500" w:firstLine="4800"/>
        <w:rPr>
          <w:rStyle w:val="NormalCharacter"/>
          <w:rFonts w:ascii="仿宋_GB2312" w:eastAsia="仿宋_GB2312"/>
          <w:sz w:val="32"/>
          <w:szCs w:val="32"/>
        </w:rPr>
      </w:pPr>
    </w:p>
    <w:p w:rsidR="00E72634" w:rsidRDefault="00E72634" w:rsidP="00E72634">
      <w:pPr>
        <w:spacing w:line="540" w:lineRule="exact"/>
        <w:ind w:firstLineChars="1500" w:firstLine="4800"/>
        <w:rPr>
          <w:rStyle w:val="NormalCharacter"/>
          <w:rFonts w:ascii="仿宋_GB2312" w:eastAsia="仿宋_GB2312"/>
          <w:sz w:val="32"/>
          <w:szCs w:val="32"/>
        </w:rPr>
      </w:pPr>
    </w:p>
    <w:p w:rsidR="00E72634" w:rsidRDefault="00E72634" w:rsidP="00E72634">
      <w:pPr>
        <w:spacing w:line="540" w:lineRule="exact"/>
        <w:ind w:firstLineChars="1500" w:firstLine="4800"/>
        <w:rPr>
          <w:rStyle w:val="NormalCharacter"/>
          <w:rFonts w:ascii="仿宋_GB2312" w:eastAsia="仿宋_GB2312"/>
          <w:sz w:val="32"/>
          <w:szCs w:val="32"/>
        </w:rPr>
      </w:pPr>
    </w:p>
    <w:p w:rsidR="00E72634" w:rsidRDefault="00E72634" w:rsidP="00E72634">
      <w:pPr>
        <w:spacing w:line="540" w:lineRule="exact"/>
        <w:ind w:firstLineChars="1500" w:firstLine="4800"/>
        <w:rPr>
          <w:rStyle w:val="NormalCharacter"/>
          <w:rFonts w:ascii="仿宋_GB2312" w:eastAsia="仿宋_GB2312"/>
          <w:sz w:val="32"/>
          <w:szCs w:val="32"/>
        </w:rPr>
      </w:pPr>
    </w:p>
    <w:p w:rsidR="00E72634" w:rsidRDefault="00E72634" w:rsidP="00E72634">
      <w:pPr>
        <w:spacing w:line="540" w:lineRule="exact"/>
        <w:ind w:firstLineChars="1500" w:firstLine="4800"/>
        <w:rPr>
          <w:rStyle w:val="NormalCharacter"/>
          <w:rFonts w:ascii="仿宋_GB2312" w:eastAsia="仿宋_GB2312"/>
          <w:sz w:val="32"/>
          <w:szCs w:val="32"/>
        </w:rPr>
      </w:pPr>
    </w:p>
    <w:p w:rsidR="00E72634" w:rsidRDefault="00E72634" w:rsidP="00E72634">
      <w:pPr>
        <w:spacing w:line="540" w:lineRule="exact"/>
        <w:ind w:firstLineChars="1500" w:firstLine="4800"/>
        <w:rPr>
          <w:rStyle w:val="NormalCharacter"/>
          <w:rFonts w:ascii="仿宋_GB2312" w:eastAsia="仿宋_GB2312"/>
          <w:sz w:val="32"/>
          <w:szCs w:val="32"/>
        </w:rPr>
      </w:pPr>
    </w:p>
    <w:p w:rsidR="00E72634" w:rsidRDefault="00E72634" w:rsidP="00E72634">
      <w:pPr>
        <w:spacing w:line="540" w:lineRule="exact"/>
        <w:ind w:firstLineChars="1500" w:firstLine="4800"/>
        <w:rPr>
          <w:rStyle w:val="NormalCharacter"/>
          <w:rFonts w:ascii="仿宋_GB2312" w:eastAsia="仿宋_GB2312"/>
          <w:sz w:val="32"/>
          <w:szCs w:val="32"/>
        </w:rPr>
      </w:pPr>
    </w:p>
    <w:p w:rsidR="00E72634" w:rsidRDefault="00E72634" w:rsidP="00E72634">
      <w:pPr>
        <w:spacing w:line="540" w:lineRule="exact"/>
        <w:ind w:firstLineChars="1500" w:firstLine="4800"/>
        <w:rPr>
          <w:rStyle w:val="NormalCharacter"/>
          <w:rFonts w:ascii="仿宋_GB2312" w:eastAsia="仿宋_GB2312"/>
          <w:sz w:val="32"/>
          <w:szCs w:val="32"/>
        </w:rPr>
      </w:pPr>
    </w:p>
    <w:p w:rsidR="00E72634" w:rsidRDefault="00E72634" w:rsidP="00E72634">
      <w:pPr>
        <w:spacing w:line="540" w:lineRule="exact"/>
        <w:ind w:firstLineChars="1500" w:firstLine="4800"/>
        <w:rPr>
          <w:rStyle w:val="NormalCharacter"/>
          <w:rFonts w:ascii="仿宋_GB2312" w:eastAsia="仿宋_GB2312"/>
          <w:sz w:val="32"/>
          <w:szCs w:val="32"/>
        </w:rPr>
      </w:pPr>
    </w:p>
    <w:p w:rsidR="00E72634" w:rsidRDefault="00E72634" w:rsidP="00E72634">
      <w:pPr>
        <w:spacing w:line="540" w:lineRule="exact"/>
        <w:ind w:firstLineChars="1500" w:firstLine="4800"/>
        <w:rPr>
          <w:rStyle w:val="NormalCharacter"/>
          <w:rFonts w:ascii="仿宋_GB2312" w:eastAsia="仿宋_GB2312"/>
          <w:sz w:val="32"/>
          <w:szCs w:val="32"/>
        </w:rPr>
      </w:pPr>
    </w:p>
    <w:p w:rsidR="00E72634" w:rsidRDefault="00E72634" w:rsidP="00E72634">
      <w:pPr>
        <w:spacing w:line="540" w:lineRule="exact"/>
        <w:ind w:firstLineChars="1500" w:firstLine="4800"/>
        <w:rPr>
          <w:rStyle w:val="NormalCharacter"/>
          <w:rFonts w:ascii="仿宋_GB2312" w:eastAsia="仿宋_GB2312" w:hint="eastAsia"/>
          <w:sz w:val="32"/>
          <w:szCs w:val="32"/>
        </w:rPr>
      </w:pPr>
      <w:bookmarkStart w:id="0" w:name="_GoBack"/>
      <w:bookmarkEnd w:id="0"/>
    </w:p>
    <w:p w:rsidR="00E72634" w:rsidRDefault="00E72634" w:rsidP="00E72634">
      <w:pPr>
        <w:spacing w:line="540" w:lineRule="exact"/>
        <w:ind w:firstLineChars="1500" w:firstLine="4800"/>
        <w:rPr>
          <w:rStyle w:val="NormalCharacter"/>
          <w:rFonts w:ascii="仿宋_GB2312" w:eastAsia="仿宋_GB2312"/>
          <w:sz w:val="32"/>
          <w:szCs w:val="32"/>
        </w:rPr>
      </w:pPr>
    </w:p>
    <w:p w:rsidR="00E72634" w:rsidRDefault="00E72634" w:rsidP="00E72634">
      <w:pPr>
        <w:spacing w:line="540" w:lineRule="exact"/>
        <w:ind w:firstLineChars="1500" w:firstLine="4800"/>
        <w:rPr>
          <w:rStyle w:val="NormalCharacter"/>
          <w:rFonts w:ascii="仿宋_GB2312" w:eastAsia="仿宋_GB2312"/>
          <w:sz w:val="32"/>
          <w:szCs w:val="32"/>
        </w:rPr>
      </w:pPr>
    </w:p>
    <w:p w:rsidR="00E72634" w:rsidRDefault="00E72634" w:rsidP="00E72634">
      <w:pPr>
        <w:rPr>
          <w:rStyle w:val="NormalCharacter"/>
          <w:rFonts w:ascii="黑体" w:eastAsia="黑体" w:hAnsi="黑体"/>
          <w:sz w:val="28"/>
          <w:szCs w:val="28"/>
        </w:rPr>
      </w:pPr>
      <w:r>
        <w:rPr>
          <w:rStyle w:val="NormalCharacter"/>
          <w:rFonts w:ascii="黑体" w:eastAsia="黑体" w:hAnsi="黑体"/>
          <w:sz w:val="28"/>
          <w:szCs w:val="28"/>
        </w:rPr>
        <w:lastRenderedPageBreak/>
        <w:t>附件2：</w:t>
      </w:r>
    </w:p>
    <w:p w:rsidR="00E72634" w:rsidRDefault="00E72634" w:rsidP="00E72634">
      <w:pPr>
        <w:spacing w:line="520" w:lineRule="exact"/>
        <w:jc w:val="center"/>
        <w:rPr>
          <w:rStyle w:val="NormalCharacter"/>
          <w:rFonts w:ascii="方正小标宋简体" w:eastAsia="方正小标宋简体" w:hAnsi="方正小标宋简体"/>
          <w:sz w:val="36"/>
          <w:szCs w:val="36"/>
        </w:rPr>
      </w:pPr>
      <w:r>
        <w:rPr>
          <w:rStyle w:val="NormalCharacter"/>
          <w:rFonts w:ascii="方正小标宋简体" w:eastAsia="方正小标宋简体" w:hAnsi="方正小标宋简体"/>
          <w:sz w:val="36"/>
          <w:szCs w:val="36"/>
        </w:rPr>
        <w:t>诊改专业一览表</w:t>
      </w:r>
    </w:p>
    <w:p w:rsidR="00E72634" w:rsidRDefault="00E72634" w:rsidP="00E72634">
      <w:pPr>
        <w:spacing w:line="520" w:lineRule="exact"/>
        <w:jc w:val="center"/>
        <w:rPr>
          <w:rStyle w:val="NormalCharacter"/>
          <w:rFonts w:ascii="方正小标宋简体" w:eastAsia="方正小标宋简体" w:hAnsi="方正小标宋简体"/>
          <w:sz w:val="36"/>
          <w:szCs w:val="36"/>
        </w:rPr>
      </w:pPr>
      <w:r>
        <w:rPr>
          <w:rStyle w:val="NormalCharacter"/>
          <w:rFonts w:ascii="仿宋_GB2312" w:eastAsia="仿宋_GB2312" w:hAnsi="等线" w:cs="仿宋_GB2312"/>
          <w:b/>
          <w:bCs/>
          <w:color w:val="000000"/>
          <w:kern w:val="0"/>
          <w:sz w:val="28"/>
          <w:szCs w:val="28"/>
        </w:rPr>
        <w:t>（2021年9月前建标诊改专业）</w:t>
      </w:r>
    </w:p>
    <w:p w:rsidR="00E72634" w:rsidRDefault="00E72634" w:rsidP="00E72634">
      <w:pPr>
        <w:spacing w:line="540" w:lineRule="exact"/>
        <w:ind w:firstLineChars="1500" w:firstLine="4800"/>
        <w:rPr>
          <w:rStyle w:val="NormalCharacter"/>
          <w:rFonts w:ascii="仿宋_GB2312" w:eastAsia="仿宋_GB2312"/>
          <w:sz w:val="32"/>
          <w:szCs w:val="32"/>
        </w:rPr>
      </w:pPr>
    </w:p>
    <w:tbl>
      <w:tblPr>
        <w:tblW w:w="8868" w:type="dxa"/>
        <w:tblInd w:w="-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2538"/>
        <w:gridCol w:w="2655"/>
        <w:gridCol w:w="2595"/>
      </w:tblGrid>
      <w:tr w:rsidR="00E72634" w:rsidTr="00F83AC9">
        <w:trPr>
          <w:trHeight w:val="762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等线" w:cs="仿宋_GB2312"/>
                <w:b/>
                <w:bCs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 w:cs="仿宋_GB2312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等线" w:cs="仿宋_GB2312"/>
                <w:b/>
                <w:bCs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 w:cs="仿宋_GB2312"/>
                <w:b/>
                <w:bCs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等线" w:cs="仿宋_GB2312"/>
                <w:b/>
                <w:bCs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 w:cs="仿宋_GB2312"/>
                <w:b/>
                <w:bCs/>
                <w:color w:val="000000"/>
                <w:kern w:val="0"/>
                <w:sz w:val="24"/>
              </w:rPr>
              <w:t>专业名称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等线" w:cs="仿宋_GB2312"/>
                <w:b/>
                <w:bCs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 w:cs="仿宋_GB2312"/>
                <w:b/>
                <w:bCs/>
                <w:color w:val="000000"/>
                <w:kern w:val="0"/>
                <w:sz w:val="24"/>
              </w:rPr>
              <w:t>专业负责人</w:t>
            </w:r>
          </w:p>
        </w:tc>
      </w:tr>
      <w:tr w:rsidR="00E72634" w:rsidTr="00F83AC9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1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spacing w:line="500" w:lineRule="exact"/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财会金融学院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spacing w:line="500" w:lineRule="exact"/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投资与理财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spacing w:line="500" w:lineRule="exact"/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陈立刚</w:t>
            </w:r>
          </w:p>
        </w:tc>
      </w:tr>
      <w:tr w:rsidR="00E72634" w:rsidTr="00F83AC9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2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spacing w:line="500" w:lineRule="exact"/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财会金融学院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spacing w:line="500" w:lineRule="exact"/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金融管理与实务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spacing w:line="500" w:lineRule="exact"/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潘海红</w:t>
            </w:r>
          </w:p>
        </w:tc>
      </w:tr>
      <w:tr w:rsidR="00E72634" w:rsidTr="00F83AC9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3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spacing w:line="500" w:lineRule="exact"/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财会金融学院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spacing w:line="500" w:lineRule="exact"/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会计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spacing w:line="500" w:lineRule="exact"/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程竞</w:t>
            </w:r>
          </w:p>
        </w:tc>
      </w:tr>
      <w:tr w:rsidR="00E72634" w:rsidTr="00F83AC9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4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spacing w:line="500" w:lineRule="exact"/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财会金融学院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spacing w:line="500" w:lineRule="exact"/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财务管理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spacing w:line="500" w:lineRule="exact"/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田维维</w:t>
            </w:r>
          </w:p>
        </w:tc>
      </w:tr>
      <w:tr w:rsidR="00E72634" w:rsidTr="00F83AC9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5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spacing w:line="500" w:lineRule="exact"/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财会金融学院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spacing w:line="500" w:lineRule="exact"/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互联网金融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spacing w:line="500" w:lineRule="exact"/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马京京</w:t>
            </w:r>
          </w:p>
        </w:tc>
      </w:tr>
      <w:tr w:rsidR="00E72634" w:rsidTr="00F83AC9">
        <w:trPr>
          <w:trHeight w:val="342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6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spacing w:line="500" w:lineRule="exact"/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电子商务系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spacing w:line="500" w:lineRule="exact"/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电子商务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spacing w:line="500" w:lineRule="exact"/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潘园园</w:t>
            </w:r>
          </w:p>
        </w:tc>
      </w:tr>
      <w:tr w:rsidR="00E72634" w:rsidTr="00F83AC9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7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spacing w:line="500" w:lineRule="exact"/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电子商务系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spacing w:line="500" w:lineRule="exact"/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移动商务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spacing w:line="500" w:lineRule="exact"/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陈文婕</w:t>
            </w:r>
          </w:p>
        </w:tc>
      </w:tr>
      <w:tr w:rsidR="00E72634" w:rsidTr="00F83AC9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8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spacing w:line="500" w:lineRule="exact"/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电子商务系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spacing w:line="500" w:lineRule="exact"/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商务数据分析与应用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spacing w:line="500" w:lineRule="exact"/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王珊珊</w:t>
            </w:r>
          </w:p>
        </w:tc>
      </w:tr>
      <w:tr w:rsidR="00E72634" w:rsidTr="00F83AC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9</w:t>
            </w:r>
          </w:p>
        </w:tc>
        <w:tc>
          <w:tcPr>
            <w:tcW w:w="25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spacing w:line="500" w:lineRule="exact"/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国际教育学院</w:t>
            </w:r>
          </w:p>
        </w:tc>
        <w:tc>
          <w:tcPr>
            <w:tcW w:w="2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spacing w:line="500" w:lineRule="exact"/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商务英语</w:t>
            </w:r>
          </w:p>
        </w:tc>
        <w:tc>
          <w:tcPr>
            <w:tcW w:w="2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spacing w:line="500" w:lineRule="exact"/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夏乐</w:t>
            </w:r>
          </w:p>
        </w:tc>
      </w:tr>
      <w:tr w:rsidR="00E72634" w:rsidTr="00F83AC9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10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spacing w:line="500" w:lineRule="exact"/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国际教育学院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spacing w:line="500" w:lineRule="exact"/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英语教育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spacing w:line="500" w:lineRule="exact"/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王敢</w:t>
            </w:r>
          </w:p>
        </w:tc>
      </w:tr>
      <w:tr w:rsidR="00E72634" w:rsidTr="00F83AC9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11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spacing w:line="500" w:lineRule="exact"/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国际教育学院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spacing w:line="500" w:lineRule="exact"/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应用英语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spacing w:line="500" w:lineRule="exact"/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孟珊珊</w:t>
            </w:r>
          </w:p>
        </w:tc>
      </w:tr>
      <w:tr w:rsidR="00E72634" w:rsidTr="00F83AC9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12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spacing w:line="500" w:lineRule="exact"/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国际教育学院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spacing w:line="500" w:lineRule="exact"/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旅游英语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spacing w:line="500" w:lineRule="exact"/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孙旎</w:t>
            </w:r>
          </w:p>
        </w:tc>
      </w:tr>
      <w:tr w:rsidR="00E72634" w:rsidTr="00F83AC9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13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spacing w:line="500" w:lineRule="exact"/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国际教育学院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spacing w:line="500" w:lineRule="exact"/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商务日语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spacing w:line="500" w:lineRule="exact"/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丁瑾瑾</w:t>
            </w:r>
          </w:p>
        </w:tc>
      </w:tr>
      <w:tr w:rsidR="00E72634" w:rsidTr="00F83AC9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14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spacing w:line="500" w:lineRule="exact"/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国际教育学院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spacing w:line="500" w:lineRule="exact"/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空中乘务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spacing w:line="500" w:lineRule="exact"/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吴晓影</w:t>
            </w:r>
          </w:p>
        </w:tc>
      </w:tr>
      <w:tr w:rsidR="00E72634" w:rsidTr="00F83AC9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15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spacing w:line="500" w:lineRule="exact"/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国际贸易学院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spacing w:line="500" w:lineRule="exact"/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国际商务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spacing w:line="500" w:lineRule="exact"/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卫薇</w:t>
            </w:r>
          </w:p>
        </w:tc>
      </w:tr>
      <w:tr w:rsidR="00E72634" w:rsidTr="00F83AC9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16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spacing w:line="500" w:lineRule="exact"/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国际贸易学院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spacing w:line="500" w:lineRule="exact"/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国际经济与贸易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spacing w:line="500" w:lineRule="exact"/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梁西玲</w:t>
            </w:r>
          </w:p>
        </w:tc>
      </w:tr>
      <w:tr w:rsidR="00E72634" w:rsidTr="00F83AC9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17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spacing w:line="500" w:lineRule="exact"/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国际贸易学院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spacing w:line="500" w:lineRule="exact"/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报关与国际货运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spacing w:line="500" w:lineRule="exact"/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梁西玲</w:t>
            </w:r>
          </w:p>
        </w:tc>
      </w:tr>
      <w:tr w:rsidR="00E72634" w:rsidTr="00F83AC9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18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spacing w:line="500" w:lineRule="exact"/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国际贸易学院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spacing w:line="500" w:lineRule="exact"/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国际贸易实务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spacing w:line="500" w:lineRule="exact"/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李娟</w:t>
            </w:r>
          </w:p>
        </w:tc>
      </w:tr>
      <w:tr w:rsidR="00E72634" w:rsidTr="00F83AC9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19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spacing w:line="500" w:lineRule="exact"/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国际贸易学院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spacing w:line="500" w:lineRule="exact"/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跨境电子商务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spacing w:line="500" w:lineRule="exact"/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李娟</w:t>
            </w:r>
          </w:p>
        </w:tc>
      </w:tr>
      <w:tr w:rsidR="00E72634" w:rsidTr="00F83AC9">
        <w:trPr>
          <w:trHeight w:val="36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20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spacing w:line="500" w:lineRule="exact"/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商贸流通学院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spacing w:line="500" w:lineRule="exact"/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物流管理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spacing w:line="500" w:lineRule="exact"/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鲍捷</w:t>
            </w:r>
          </w:p>
        </w:tc>
      </w:tr>
      <w:tr w:rsidR="00E72634" w:rsidTr="00F83AC9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21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spacing w:line="500" w:lineRule="exact"/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商贸流通学院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spacing w:line="500" w:lineRule="exact"/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连锁经营管理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spacing w:line="500" w:lineRule="exact"/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鲍捷</w:t>
            </w:r>
          </w:p>
        </w:tc>
      </w:tr>
      <w:tr w:rsidR="00E72634" w:rsidTr="00F83AC9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lastRenderedPageBreak/>
              <w:t>22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spacing w:line="500" w:lineRule="exact"/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商贸流通学院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spacing w:line="500" w:lineRule="exact"/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市场营销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spacing w:line="500" w:lineRule="exact"/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赵鹏</w:t>
            </w:r>
          </w:p>
        </w:tc>
      </w:tr>
      <w:tr w:rsidR="00E72634" w:rsidTr="00F83AC9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23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spacing w:line="500" w:lineRule="exact"/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商贸流通学院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spacing w:line="500" w:lineRule="exact"/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汽车营销与服务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spacing w:line="500" w:lineRule="exact"/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赵鹏</w:t>
            </w:r>
          </w:p>
        </w:tc>
      </w:tr>
      <w:tr w:rsidR="00E72634" w:rsidTr="00F83AC9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24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spacing w:line="500" w:lineRule="exact"/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文化旅游学院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spacing w:line="500" w:lineRule="exact"/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现代文秘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spacing w:line="500" w:lineRule="exact"/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赵念</w:t>
            </w:r>
          </w:p>
        </w:tc>
      </w:tr>
      <w:tr w:rsidR="00E72634" w:rsidTr="00F83AC9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25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spacing w:line="500" w:lineRule="exact"/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文化旅游学院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spacing w:line="500" w:lineRule="exact"/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人力资源管理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spacing w:line="500" w:lineRule="exact"/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赵念</w:t>
            </w:r>
          </w:p>
        </w:tc>
      </w:tr>
      <w:tr w:rsidR="00E72634" w:rsidTr="00F83AC9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26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spacing w:line="500" w:lineRule="exact"/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文化旅游学院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spacing w:line="500" w:lineRule="exact"/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动漫制作技术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spacing w:line="500" w:lineRule="exact"/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童磊</w:t>
            </w:r>
          </w:p>
        </w:tc>
      </w:tr>
      <w:tr w:rsidR="00E72634" w:rsidTr="00F83AC9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27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spacing w:line="500" w:lineRule="exact"/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文化旅游学院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spacing w:line="500" w:lineRule="exact"/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广告设计与制作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spacing w:line="500" w:lineRule="exact"/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杨光</w:t>
            </w:r>
          </w:p>
        </w:tc>
      </w:tr>
      <w:tr w:rsidR="00E72634" w:rsidTr="00F83AC9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28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spacing w:line="500" w:lineRule="exact"/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文化旅游学院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spacing w:line="500" w:lineRule="exact"/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环境艺术设计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spacing w:line="500" w:lineRule="exact"/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刘璇</w:t>
            </w:r>
          </w:p>
        </w:tc>
      </w:tr>
      <w:tr w:rsidR="00E72634" w:rsidTr="00F83AC9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29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spacing w:line="500" w:lineRule="exact"/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文化旅游学院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spacing w:line="500" w:lineRule="exact"/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社会体育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spacing w:line="500" w:lineRule="exact"/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汪振华</w:t>
            </w:r>
          </w:p>
        </w:tc>
      </w:tr>
      <w:tr w:rsidR="00E72634" w:rsidTr="00F83AC9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30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spacing w:line="500" w:lineRule="exact"/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文化旅游学院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spacing w:line="500" w:lineRule="exact"/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酒店管理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spacing w:line="500" w:lineRule="exact"/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郭丽君</w:t>
            </w:r>
          </w:p>
        </w:tc>
      </w:tr>
      <w:tr w:rsidR="00E72634" w:rsidTr="00F83AC9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31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spacing w:line="500" w:lineRule="exact"/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文化旅游学院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spacing w:line="500" w:lineRule="exact"/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旅游管理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spacing w:line="500" w:lineRule="exact"/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胡田翠</w:t>
            </w:r>
          </w:p>
        </w:tc>
      </w:tr>
      <w:tr w:rsidR="00E72634" w:rsidTr="00F83AC9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32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spacing w:line="500" w:lineRule="exact"/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信息工程学院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spacing w:line="500" w:lineRule="exact"/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大数据应用技术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spacing w:line="500" w:lineRule="exact"/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蔡政策</w:t>
            </w:r>
          </w:p>
        </w:tc>
      </w:tr>
      <w:tr w:rsidR="00E72634" w:rsidTr="00F83AC9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33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spacing w:line="500" w:lineRule="exact"/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信息工程学院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spacing w:line="500" w:lineRule="exact"/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人工智能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spacing w:line="500" w:lineRule="exact"/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周成</w:t>
            </w:r>
          </w:p>
        </w:tc>
      </w:tr>
      <w:tr w:rsidR="00E72634" w:rsidTr="00F83AC9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34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spacing w:line="500" w:lineRule="exact"/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信息工程学院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spacing w:line="500" w:lineRule="exact"/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计算机应用技术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spacing w:line="500" w:lineRule="exact"/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程航</w:t>
            </w:r>
          </w:p>
        </w:tc>
      </w:tr>
      <w:tr w:rsidR="00E72634" w:rsidTr="00F83AC9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35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spacing w:line="500" w:lineRule="exact"/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信息工程学院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spacing w:line="500" w:lineRule="exact"/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物联网应用技术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spacing w:line="500" w:lineRule="exact"/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马雪亮</w:t>
            </w:r>
          </w:p>
        </w:tc>
      </w:tr>
      <w:tr w:rsidR="00E72634" w:rsidTr="00F83AC9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36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spacing w:line="500" w:lineRule="exact"/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信息工程学院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spacing w:line="500" w:lineRule="exact"/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虚拟现实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spacing w:line="500" w:lineRule="exact"/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柏楠</w:t>
            </w:r>
          </w:p>
        </w:tc>
      </w:tr>
      <w:tr w:rsidR="00E72634" w:rsidTr="00F83AC9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37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spacing w:line="500" w:lineRule="exact"/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信息工程学院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spacing w:line="500" w:lineRule="exact"/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数字媒体技术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spacing w:line="500" w:lineRule="exact"/>
              <w:jc w:val="center"/>
              <w:textAlignment w:val="center"/>
              <w:rPr>
                <w:rStyle w:val="NormalCharacter"/>
                <w:rFonts w:ascii="仿宋_GB2312" w:eastAsia="仿宋_GB2312" w:hAnsi="等线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等线"/>
                <w:color w:val="000000"/>
                <w:kern w:val="0"/>
                <w:sz w:val="24"/>
              </w:rPr>
              <w:t>姜明星</w:t>
            </w:r>
          </w:p>
        </w:tc>
      </w:tr>
    </w:tbl>
    <w:p w:rsidR="00E72634" w:rsidRDefault="00E72634" w:rsidP="00E72634">
      <w:pPr>
        <w:spacing w:line="540" w:lineRule="exact"/>
        <w:ind w:firstLineChars="1500" w:firstLine="4800"/>
        <w:rPr>
          <w:rStyle w:val="NormalCharacter"/>
          <w:rFonts w:ascii="仿宋_GB2312" w:eastAsia="仿宋_GB2312"/>
          <w:sz w:val="32"/>
          <w:szCs w:val="32"/>
        </w:rPr>
      </w:pPr>
    </w:p>
    <w:p w:rsidR="00E72634" w:rsidRDefault="00E72634" w:rsidP="00E72634">
      <w:pPr>
        <w:spacing w:line="540" w:lineRule="exact"/>
        <w:ind w:firstLineChars="1500" w:firstLine="4800"/>
        <w:rPr>
          <w:rStyle w:val="NormalCharacter"/>
          <w:rFonts w:ascii="仿宋_GB2312" w:eastAsia="仿宋_GB2312"/>
          <w:sz w:val="32"/>
          <w:szCs w:val="32"/>
        </w:rPr>
      </w:pPr>
    </w:p>
    <w:p w:rsidR="00E72634" w:rsidRDefault="00E72634" w:rsidP="00E72634">
      <w:pPr>
        <w:spacing w:line="540" w:lineRule="exact"/>
        <w:ind w:firstLineChars="1500" w:firstLine="4800"/>
        <w:rPr>
          <w:rStyle w:val="NormalCharacter"/>
          <w:rFonts w:ascii="仿宋_GB2312" w:eastAsia="仿宋_GB2312"/>
          <w:sz w:val="32"/>
          <w:szCs w:val="32"/>
        </w:rPr>
      </w:pPr>
    </w:p>
    <w:p w:rsidR="00E72634" w:rsidRDefault="00E72634" w:rsidP="00E72634">
      <w:pPr>
        <w:spacing w:line="540" w:lineRule="exact"/>
        <w:ind w:firstLineChars="1500" w:firstLine="4800"/>
        <w:rPr>
          <w:rStyle w:val="NormalCharacter"/>
          <w:rFonts w:ascii="仿宋_GB2312" w:eastAsia="仿宋_GB2312"/>
          <w:sz w:val="32"/>
          <w:szCs w:val="32"/>
        </w:rPr>
      </w:pPr>
    </w:p>
    <w:p w:rsidR="00E72634" w:rsidRDefault="00E72634" w:rsidP="00E72634">
      <w:pPr>
        <w:spacing w:line="540" w:lineRule="exact"/>
        <w:ind w:firstLineChars="1500" w:firstLine="4800"/>
        <w:rPr>
          <w:rStyle w:val="NormalCharacter"/>
          <w:rFonts w:ascii="仿宋_GB2312" w:eastAsia="仿宋_GB2312"/>
          <w:sz w:val="32"/>
          <w:szCs w:val="32"/>
        </w:rPr>
      </w:pPr>
    </w:p>
    <w:p w:rsidR="00E72634" w:rsidRDefault="00E72634" w:rsidP="00E72634">
      <w:pPr>
        <w:spacing w:line="540" w:lineRule="exact"/>
        <w:ind w:firstLineChars="1500" w:firstLine="4800"/>
        <w:rPr>
          <w:rStyle w:val="NormalCharacter"/>
          <w:rFonts w:ascii="仿宋_GB2312" w:eastAsia="仿宋_GB2312"/>
          <w:sz w:val="32"/>
          <w:szCs w:val="32"/>
        </w:rPr>
      </w:pPr>
    </w:p>
    <w:p w:rsidR="00E72634" w:rsidRDefault="00E72634" w:rsidP="00E72634">
      <w:pPr>
        <w:spacing w:line="540" w:lineRule="exact"/>
        <w:ind w:firstLineChars="1500" w:firstLine="4800"/>
        <w:rPr>
          <w:rStyle w:val="NormalCharacter"/>
          <w:rFonts w:ascii="仿宋_GB2312" w:eastAsia="仿宋_GB2312"/>
          <w:sz w:val="32"/>
          <w:szCs w:val="32"/>
        </w:rPr>
      </w:pPr>
    </w:p>
    <w:p w:rsidR="00E72634" w:rsidRDefault="00E72634" w:rsidP="00E72634">
      <w:pPr>
        <w:spacing w:line="540" w:lineRule="exact"/>
        <w:ind w:firstLineChars="1500" w:firstLine="4800"/>
        <w:rPr>
          <w:rStyle w:val="NormalCharacter"/>
          <w:rFonts w:ascii="仿宋_GB2312" w:eastAsia="仿宋_GB2312"/>
          <w:sz w:val="32"/>
          <w:szCs w:val="32"/>
        </w:rPr>
      </w:pPr>
    </w:p>
    <w:p w:rsidR="00E72634" w:rsidRDefault="00E72634" w:rsidP="00E72634">
      <w:pPr>
        <w:spacing w:line="540" w:lineRule="exact"/>
        <w:ind w:firstLineChars="1500" w:firstLine="4800"/>
        <w:rPr>
          <w:rStyle w:val="NormalCharacter"/>
          <w:rFonts w:ascii="仿宋_GB2312" w:eastAsia="仿宋_GB2312"/>
          <w:sz w:val="32"/>
          <w:szCs w:val="32"/>
        </w:rPr>
      </w:pPr>
    </w:p>
    <w:p w:rsidR="00E72634" w:rsidRDefault="00E72634" w:rsidP="00E72634">
      <w:pPr>
        <w:spacing w:line="540" w:lineRule="exact"/>
        <w:ind w:firstLineChars="1500" w:firstLine="4800"/>
        <w:rPr>
          <w:rStyle w:val="NormalCharacter"/>
          <w:rFonts w:ascii="仿宋_GB2312" w:eastAsia="仿宋_GB2312"/>
          <w:sz w:val="32"/>
          <w:szCs w:val="32"/>
        </w:rPr>
      </w:pPr>
    </w:p>
    <w:p w:rsidR="00E72634" w:rsidRDefault="00E72634" w:rsidP="00E72634">
      <w:pPr>
        <w:rPr>
          <w:rStyle w:val="NormalCharacter"/>
          <w:rFonts w:ascii="黑体" w:eastAsia="黑体" w:hAnsi="黑体"/>
          <w:sz w:val="28"/>
          <w:szCs w:val="28"/>
        </w:rPr>
      </w:pPr>
      <w:r>
        <w:rPr>
          <w:rStyle w:val="NormalCharacter"/>
          <w:rFonts w:ascii="黑体" w:eastAsia="黑体" w:hAnsi="黑体"/>
          <w:sz w:val="28"/>
          <w:szCs w:val="28"/>
        </w:rPr>
        <w:lastRenderedPageBreak/>
        <w:t>附件3：</w:t>
      </w:r>
    </w:p>
    <w:p w:rsidR="00E72634" w:rsidRDefault="00E72634" w:rsidP="00E72634">
      <w:pPr>
        <w:spacing w:line="520" w:lineRule="exact"/>
        <w:jc w:val="center"/>
        <w:rPr>
          <w:rStyle w:val="NormalCharacter"/>
          <w:rFonts w:ascii="方正小标宋简体" w:eastAsia="方正小标宋简体" w:hAnsi="方正小标宋简体"/>
          <w:sz w:val="36"/>
          <w:szCs w:val="36"/>
        </w:rPr>
      </w:pPr>
      <w:r>
        <w:rPr>
          <w:rStyle w:val="NormalCharacter"/>
          <w:rFonts w:ascii="方正小标宋简体" w:eastAsia="方正小标宋简体" w:hAnsi="方正小标宋简体"/>
          <w:sz w:val="36"/>
          <w:szCs w:val="36"/>
        </w:rPr>
        <w:t>诊改课程一览表</w:t>
      </w:r>
    </w:p>
    <w:p w:rsidR="00E72634" w:rsidRDefault="00E72634" w:rsidP="00E72634">
      <w:pPr>
        <w:spacing w:line="520" w:lineRule="exact"/>
        <w:jc w:val="center"/>
        <w:rPr>
          <w:rStyle w:val="NormalCharacter"/>
          <w:rFonts w:ascii="方正小标宋简体" w:eastAsia="方正小标宋简体" w:hAnsi="方正小标宋简体"/>
          <w:sz w:val="36"/>
          <w:szCs w:val="36"/>
        </w:rPr>
      </w:pPr>
      <w:r>
        <w:rPr>
          <w:rStyle w:val="NormalCharacter"/>
          <w:rFonts w:ascii="仿宋_GB2312" w:eastAsia="仿宋_GB2312" w:hAnsi="等线" w:cs="仿宋_GB2312"/>
          <w:b/>
          <w:bCs/>
          <w:color w:val="000000"/>
          <w:kern w:val="0"/>
          <w:sz w:val="28"/>
          <w:szCs w:val="28"/>
        </w:rPr>
        <w:t>（2021年9月前建标诊改课程）</w:t>
      </w:r>
    </w:p>
    <w:p w:rsidR="00E72634" w:rsidRDefault="00E72634" w:rsidP="00E72634">
      <w:pPr>
        <w:spacing w:line="540" w:lineRule="exact"/>
        <w:ind w:firstLineChars="1500" w:firstLine="4800"/>
        <w:rPr>
          <w:rStyle w:val="NormalCharacter"/>
          <w:rFonts w:ascii="仿宋_GB2312" w:eastAsia="仿宋_GB2312"/>
          <w:sz w:val="32"/>
          <w:szCs w:val="32"/>
        </w:rPr>
      </w:pPr>
    </w:p>
    <w:tbl>
      <w:tblPr>
        <w:tblW w:w="8940" w:type="dxa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2235"/>
        <w:gridCol w:w="3570"/>
        <w:gridCol w:w="2048"/>
      </w:tblGrid>
      <w:tr w:rsidR="00E72634" w:rsidTr="00F83AC9">
        <w:trPr>
          <w:trHeight w:val="75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</w:rPr>
              <w:t>课程名称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</w:rPr>
              <w:t>课程负责人</w:t>
            </w:r>
          </w:p>
        </w:tc>
      </w:tr>
      <w:tr w:rsidR="00E72634" w:rsidTr="00F83AC9">
        <w:trPr>
          <w:trHeight w:val="300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财会金融学院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 xml:space="preserve">证券投资分析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潘海红</w:t>
            </w:r>
          </w:p>
        </w:tc>
      </w:tr>
      <w:tr w:rsidR="00E72634" w:rsidTr="00F83AC9">
        <w:trPr>
          <w:trHeight w:val="300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财会金融学院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 xml:space="preserve">国际金融 </w:t>
            </w:r>
            <w:r>
              <w:rPr>
                <w:rStyle w:val="UserStyle4"/>
                <w:rFonts w:eastAsia="仿宋_GB2312"/>
              </w:rPr>
              <w:t xml:space="preserve">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余海萍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财会金融学院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保险理论与实务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刘静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财会金融学院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金融数据统计与分析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邵京京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财会金融学院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商业银行业务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朱慧彬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财会金融学院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个人理财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马京京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财会金融学院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金融市场基础知识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陈立刚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财会金融学院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证券市场基本法律法规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张婧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财会金融学院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互联网征信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邵京京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财会金融学院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人身与健康保险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张懿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财会金融学院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金融学基础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王婧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财会金融学院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P2P与网络众筹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张婧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财会金融学院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互联网金融产品运营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张玲珑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财会金融学院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汽车保险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张思佳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财会金融学院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初级经济法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胡小凤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财会金融学院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基础会计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张蓓蓓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财会金融学院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会计信息化（U10）财务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樊诺宇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财会金融学院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审计基础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沈春玮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财会金融学院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财务会计实训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王文茜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财会金融学院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初级会计实务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何苗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财会金融学院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中级会计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章拓华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22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财会金融学院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纳税实务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张敏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23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财会金融学院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成本会计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吴彦君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24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财会金融学院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财务报表分析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田维维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财会金融学院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管理会计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葛鹏飞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26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财会金融学院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外贸会计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方瑛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27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财会金融学院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中级财务管理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丁希全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28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财会金融学院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财务管理基础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潘均怡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29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财会金融学院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业财一体化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吴彦君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财会金融学院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财务共享服务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陈文强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财会金融学院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统计基础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齐钰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财会金融学院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财务管理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唐韵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财会金融学院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ERP沙盘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葛鹏飞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创新创业学院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大学生创业基础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刘静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lastRenderedPageBreak/>
              <w:t>35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创新创业学院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职业规划与就业指导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贾欣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36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电子商务系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网店运营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王扬宇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电子商务系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电子商务概论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许晓晓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电子商务系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Photoshop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杨骁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电子商务系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软文写作与营销技巧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许晓晓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电子商务系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网店客服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韩婷婷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电子商务系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网络营销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方刚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电子商务系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网页设计与制作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顾凡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电子商务系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搜索引擎优化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史泰松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44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电子商务系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数据化营销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姜丹君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45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电子商务系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网店美工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王珊珊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电子商务系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跨境电商实务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潘园园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47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电子商务系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选品与采购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姚盼盼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48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电子商务系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移动商务基础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钱鉴青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49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电子商务系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移动客户服务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韩婷婷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50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电子商务系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移动商务运营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钱鉴青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51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电子商务系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新媒体营销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杨光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52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电子商务系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移动商务视觉设计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杨骁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53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电子商务系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移动商务系统前端设计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顾 凡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54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电子商务系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移动商务推广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郑俊超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55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电子商务系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商务数据分析与应用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李江山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56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电子商务系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微信营销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郑俊超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57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电子商务系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文案创作与传播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陈文婕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58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电子商务系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短视频营销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陈文婕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59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电子商务系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直播运营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杨光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60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电子商务系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视觉营销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杨骁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61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电子商务系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统计与数据分析技术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姜丹君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62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电子商务系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数据可视化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李静雯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63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电子商务系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电子商务数据分析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李江山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64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国际贸易学院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国际贸易实务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梁西玲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65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国际贸易学院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国际商法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孙爽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66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国际贸易学院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跨境电商营销与策划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胡少林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67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国际贸易学院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跨境电商实务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胡少林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68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国际贸易学院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跨境电商法律法规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彭雁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69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国际贸易学院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国际贸易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王钰鑫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70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国际贸易学院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国际经贸地理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吕良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71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国际贸易学院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经济学基础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胡传争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72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国际贸易学院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国际市场营销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吴术团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73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国际贸易学院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国际会展实务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熊晶远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74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国际贸易学院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外贸跟单实务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孟刘伟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75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国际贸易学院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外贸单证实务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孙训爽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76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国际贸易学院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国际服务贸易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李娟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77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国际贸易学院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跨境电商概论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董琳娜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lastRenderedPageBreak/>
              <w:t>78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国际贸易学院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阿里巴巴国际站操作实务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陈爽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79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国际贸易学院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国际贸易理论与实务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张文韬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80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国际贸易学院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进出口商品归类实务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陈雪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81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国际贸易学院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国际货运代理实务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单宁宁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82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国际贸易学院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报关与国际货运单证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单宁宁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83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国际贸易学院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税费核算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陈雪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84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国际贸易学院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报关单填制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李莉莉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85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国际贸易学院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报关实务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李莉莉</w:t>
            </w:r>
          </w:p>
        </w:tc>
      </w:tr>
      <w:tr w:rsidR="00E72634" w:rsidTr="00F83AC9">
        <w:trPr>
          <w:trHeight w:val="570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86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马克思主义学院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毛泽东思想和中国特色社会主义理论体系概论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何晓东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87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马克思主义学院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思想道德修养与法律基础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余晨露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88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商贸流通学院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整合营销传播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方明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89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商贸流通学院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置业顾问实战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傅军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90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商贸流通学院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商务谈判技巧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傅军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91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商贸流通学院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客户关系管理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孔健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92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商贸流通学院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商品管理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孔健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93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商贸流通学院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门店运营与管理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陆红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94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商贸流通学院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门店布局与商品陈列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陆红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95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商贸流通学院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管理学基础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马洁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96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商贸流通学院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门店销售技巧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马洁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97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商贸流通学院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新媒体营销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尚卓群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98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商贸流通学院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营销职业技能沙盘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尚卓群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99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商贸流通学院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市场调查与分析（汇报课程）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苏伯文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100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商贸流通学院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汽车构造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田茂凯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101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商贸流通学院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二手车鉴定与评估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田茂凯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102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商贸流通学院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品类管理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徐志群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103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商贸流通学院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连锁企业采购管理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徐志群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104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商贸流通学院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连锁经营管理实务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叶娜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105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商贸流通学院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营销策划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叶娜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106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商贸流通学院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零售数据挖掘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张欢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107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商贸流通学院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推销技术（汇报课程）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张莉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108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商贸流通学院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消费心理分析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郑玉秀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109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商贸流通学院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市场营销基础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杨晓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110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商贸流通学院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汽车销售顾问实战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杨晓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111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商贸流通学院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物流配送中心规划设计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鲍捷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112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商贸流通学院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快递实务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鲍捷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113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商贸流通学院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物流管理基础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何良静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114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商贸流通学院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物流采购与供应管理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何良静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115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商贸流通学院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物流设备认知与操作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贾迪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116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商贸流通学院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物流仓储与配送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贾迪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117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商贸流通学院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运输组织与管理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孙功慧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118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商贸流通学院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物流数据分析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孙功慧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119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商贸流通学院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商务数据分析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张欢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lastRenderedPageBreak/>
              <w:t>120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文化旅游学院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商务沟通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赵念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121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文化旅游学院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速录基础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杨本元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122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文化旅游学院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秘书心理学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毛玉兰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123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文化旅游学院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企业管理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张燕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124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文化旅游学院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现代汉语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许丹荔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125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文化旅游学院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秘书原理与实务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李航天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126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文化旅游学院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秘书信息化办公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赵正伟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127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文化旅游学院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秘书写作（应用文写作）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孙正军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128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文化旅游学院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公关原理与实务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赵念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129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文化旅游学院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团队建设与管理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毛玉兰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130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文化旅游学院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人力资源管理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台婷婷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131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文化旅游学院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员工培训与开发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张佳茹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132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文化旅游学院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员工招聘与配置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赵念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133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文化旅游学院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管理心理学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陈伟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134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文化旅游学院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大学语文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龚红庆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135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文化旅游学院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劳动关系与劳动法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台婷婷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136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文化旅游学院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员工绩效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施中云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137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文化旅游学院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员工薪酬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施中云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138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文化旅游学院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组织行为学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许丹荔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139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文化旅游学院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经济法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72634" w:rsidRDefault="00E72634" w:rsidP="00F83AC9">
            <w:pPr>
              <w:jc w:val="center"/>
              <w:textAlignment w:val="bottom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谢梦夕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140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文化旅游学院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徽州文化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72634" w:rsidRDefault="00E72634" w:rsidP="00F83AC9">
            <w:pPr>
              <w:jc w:val="center"/>
              <w:textAlignment w:val="bottom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曹艳峰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141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文化旅游学院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商务礼仪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72634" w:rsidRDefault="00E72634" w:rsidP="00F83AC9">
            <w:pPr>
              <w:jc w:val="center"/>
              <w:textAlignment w:val="bottom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宋晓霞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142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文化旅游学院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普通话训练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72634" w:rsidRDefault="00E72634" w:rsidP="00F83AC9">
            <w:pPr>
              <w:jc w:val="center"/>
              <w:textAlignment w:val="bottom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王莉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143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文化旅游学院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音乐欣赏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72634" w:rsidRDefault="00E72634" w:rsidP="00F83AC9">
            <w:pPr>
              <w:jc w:val="center"/>
              <w:textAlignment w:val="bottom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阮宇惠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144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文化旅游学院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Maya动画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72634" w:rsidRDefault="00E72634" w:rsidP="00F83AC9">
            <w:pPr>
              <w:jc w:val="center"/>
              <w:textAlignment w:val="bottom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童磊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145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文化旅游学院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Maya建模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72634" w:rsidRDefault="00E72634" w:rsidP="00F83AC9">
            <w:pPr>
              <w:jc w:val="center"/>
              <w:textAlignment w:val="bottom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童磊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146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文化旅游学院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Maya特效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72634" w:rsidRDefault="00E72634" w:rsidP="00F83AC9">
            <w:pPr>
              <w:jc w:val="center"/>
              <w:textAlignment w:val="bottom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童磊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147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文化旅游学院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PS基础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72634" w:rsidRDefault="00E72634" w:rsidP="00F83AC9">
            <w:pPr>
              <w:jc w:val="center"/>
              <w:textAlignment w:val="bottom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高腾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148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文化旅游学院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动画运动规律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72634" w:rsidRDefault="00E72634" w:rsidP="00F83AC9">
            <w:pPr>
              <w:jc w:val="center"/>
              <w:textAlignment w:val="bottom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童磊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149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文化旅游学院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PS动画造型设计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72634" w:rsidRDefault="00E72634" w:rsidP="00F83AC9">
            <w:pPr>
              <w:jc w:val="center"/>
              <w:textAlignment w:val="bottom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童磊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150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文化旅游学院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风景写生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72634" w:rsidRDefault="00E72634" w:rsidP="00F83AC9">
            <w:pPr>
              <w:jc w:val="center"/>
              <w:textAlignment w:val="bottom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卫乐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151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文化旅游学院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构成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72634" w:rsidRDefault="00E72634" w:rsidP="00F83AC9">
            <w:pPr>
              <w:jc w:val="center"/>
              <w:textAlignment w:val="bottom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卫乐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152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文化旅游学院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动画视听语言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72634" w:rsidRDefault="00E72634" w:rsidP="00F83AC9">
            <w:pPr>
              <w:jc w:val="center"/>
              <w:textAlignment w:val="bottom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童磊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153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文化旅游学院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美术基础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72634" w:rsidRDefault="00E72634" w:rsidP="00F83AC9">
            <w:pPr>
              <w:jc w:val="center"/>
              <w:textAlignment w:val="bottom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高腾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154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文化旅游学院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影视特效合成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72634" w:rsidRDefault="00E72634" w:rsidP="00F83AC9">
            <w:pPr>
              <w:jc w:val="center"/>
              <w:textAlignment w:val="bottom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杨光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155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文化旅游学院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3D建模与空间设计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72634" w:rsidRDefault="00E72634" w:rsidP="00F83AC9">
            <w:pPr>
              <w:jc w:val="center"/>
              <w:textAlignment w:val="bottom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童磊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156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文化旅游学院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Autocad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72634" w:rsidRDefault="00E72634" w:rsidP="00F83AC9">
            <w:pPr>
              <w:jc w:val="center"/>
              <w:textAlignment w:val="bottom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窦玉梅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157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文化旅游学院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VI设计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72634" w:rsidRDefault="00E72634" w:rsidP="00F83AC9">
            <w:pPr>
              <w:jc w:val="center"/>
              <w:textAlignment w:val="bottom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卫乐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158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文化旅游学院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广告摄影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72634" w:rsidRDefault="00E72634" w:rsidP="00F83AC9">
            <w:pPr>
              <w:jc w:val="center"/>
              <w:textAlignment w:val="bottom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高腾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159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文化旅游学院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平面广告设计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72634" w:rsidRDefault="00E72634" w:rsidP="00F83AC9">
            <w:pPr>
              <w:jc w:val="center"/>
              <w:textAlignment w:val="bottom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高腾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160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文化旅游学院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设计基础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72634" w:rsidRDefault="00E72634" w:rsidP="00F83AC9">
            <w:pPr>
              <w:jc w:val="center"/>
              <w:textAlignment w:val="bottom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刘璇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161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文化旅游学院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网页设计及UI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72634" w:rsidRDefault="00E72634" w:rsidP="00F83AC9">
            <w:pPr>
              <w:jc w:val="center"/>
              <w:textAlignment w:val="bottom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卫乐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162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文化旅游学院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字体设计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72634" w:rsidRDefault="00E72634" w:rsidP="00F83AC9">
            <w:pPr>
              <w:jc w:val="center"/>
              <w:textAlignment w:val="bottom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杨光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lastRenderedPageBreak/>
              <w:t>163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文化旅游学院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手绘效果图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72634" w:rsidRDefault="00E72634" w:rsidP="00F83AC9">
            <w:pPr>
              <w:jc w:val="center"/>
              <w:textAlignment w:val="bottom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刘璇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164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文化旅游学院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Sketchup模型设计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72634" w:rsidRDefault="00E72634" w:rsidP="00F83AC9">
            <w:pPr>
              <w:jc w:val="center"/>
              <w:textAlignment w:val="bottom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刘璇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165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文化旅游学院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餐饮服务与管理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72634" w:rsidRDefault="00E72634" w:rsidP="00F83AC9">
            <w:pPr>
              <w:jc w:val="center"/>
              <w:textAlignment w:val="bottom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彭钿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166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文化旅游学院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饭店前厅管理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72634" w:rsidRDefault="00E72634" w:rsidP="00F83AC9">
            <w:pPr>
              <w:jc w:val="center"/>
              <w:textAlignment w:val="bottom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彭钿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167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文化旅游学院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饭店管理与实务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崔韦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168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文化旅游学院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饮食文化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张丹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169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文化旅游学院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酒水知识与酒吧管理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方姗姗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170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文化旅游学院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会务策划与管理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郭丽君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171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文化旅游学院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饭店客房管理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郭丽君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172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文化旅游学院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饭店人力资源管理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崔韦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173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文化旅游学院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饭店市场营销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杜妍妍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174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文化旅游学院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旅游概论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王祥武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175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文化旅游学院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旅游职业与社交礼仪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张晓伟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176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文化旅游学院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旅游服务心理学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方姗姗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177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文化旅游学院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中国旅游客源国概况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张晓伟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178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文化旅游学院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中国旅游地理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胡田翠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179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文化旅游学院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旅游政策与法规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郭丽君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180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文化旅游学院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旅行社经营管理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桑庆庆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181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文化旅游学院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旅游市场营销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杜妍妍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182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文化旅游学院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导游业务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桑庆庆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183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文化旅游学院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导游基础知识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胡田翠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184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文化旅游学院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篮球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李强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185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文化旅游学院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足球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徐飞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186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文化旅游学院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武术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万伟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187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文化旅游学院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乒乓球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陈帅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188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文化旅游学院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体育舞蹈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卫扬平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189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文化旅游学院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羽毛球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邵锐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190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文化旅游学院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网球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李碧波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191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文化旅游学院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运动解剖概论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王春华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192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文化旅游学院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运动生理概论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王春华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193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文化旅游学院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体育概论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刘超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194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文化旅游学院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体育经纪人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王诚骁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195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文化旅游学院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运动营养概论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汪振华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196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文化旅游学院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健身俱乐部管理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王诚骁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197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文化旅游学院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运动损伤与保健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王春华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198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文化旅游学院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器械健身原理与方法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蔡红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199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文化旅游学院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团操（啦啦操）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何辰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文化旅游学院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国学经典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孙正军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201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信息工程学院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计算机文化基础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胡煜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202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信息工程学院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高等数学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高亮、张燕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203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信息工程学院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C语言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周成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204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信息工程学院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Java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王嫱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205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信息工程学院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Linux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蔡政策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lastRenderedPageBreak/>
              <w:t>206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信息工程学院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数据结构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杨辉军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207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信息工程学院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网页设计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徐辉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208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信息工程学院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SQL数据库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毕诚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209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信息工程学院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Python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李肇明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210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信息工程学院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Web应用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柳慧超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211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信息工程学院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安卓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李肇明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212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信息工程学院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计算机网络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杨杰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213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信息工程学院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UI设计与制作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李飞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214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信息工程学院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Hadoop基础与运维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胡俊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215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信息工程学院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数据分析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胡俊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216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信息工程学院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多媒体技术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姜明星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217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信息工程学院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HTML5设计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72634" w:rsidRDefault="00E72634" w:rsidP="00F83AC9">
            <w:pPr>
              <w:jc w:val="center"/>
              <w:textAlignment w:val="bottom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司均飞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218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信息工程学院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NoSQL基础与运维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72634" w:rsidRDefault="00E72634" w:rsidP="00F83AC9">
            <w:pPr>
              <w:jc w:val="center"/>
              <w:textAlignment w:val="bottom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凌洪涛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219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信息工程学院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办公自动化4.0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72634" w:rsidRDefault="00E72634" w:rsidP="00F83AC9">
            <w:pPr>
              <w:jc w:val="center"/>
              <w:textAlignment w:val="bottom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丁爱云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220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信息工程学院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程序设计C#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72634" w:rsidRDefault="00E72634" w:rsidP="00F83AC9">
            <w:pPr>
              <w:jc w:val="center"/>
              <w:textAlignment w:val="bottom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程晨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221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信息工程学院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大数据仓库技术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72634" w:rsidRDefault="00E72634" w:rsidP="00F83AC9">
            <w:pPr>
              <w:jc w:val="center"/>
              <w:textAlignment w:val="bottom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凌洪涛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222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信息工程学院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大数据导论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72634" w:rsidRDefault="00E72634" w:rsidP="00F83AC9">
            <w:pPr>
              <w:jc w:val="center"/>
              <w:textAlignment w:val="bottom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蔡政策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223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信息工程学院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大数据可视化技术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72634" w:rsidRDefault="00E72634" w:rsidP="00F83AC9">
            <w:pPr>
              <w:jc w:val="center"/>
              <w:textAlignment w:val="bottom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蔡政策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224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信息工程学院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电子工程制图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72634" w:rsidRDefault="00E72634" w:rsidP="00F83AC9">
            <w:pPr>
              <w:jc w:val="center"/>
              <w:textAlignment w:val="bottom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王雪菲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225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信息工程学院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电子技术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72634" w:rsidRDefault="00E72634" w:rsidP="00F83AC9">
            <w:pPr>
              <w:jc w:val="center"/>
              <w:textAlignment w:val="bottom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王雪菲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226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信息工程学院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嵌入式技术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马雪亮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227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信息工程学院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无线传感网络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马雪亮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228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信息工程学院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物联网技术概论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杨辉军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229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信息工程学院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虚拟现实概论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柏楠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230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信息工程学院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云计算基础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72634" w:rsidRDefault="00E72634" w:rsidP="00F83AC9">
            <w:pPr>
              <w:jc w:val="center"/>
              <w:textAlignment w:val="bottom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李肇明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231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信息工程学院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中职数学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72634" w:rsidRDefault="00E72634" w:rsidP="00F83AC9">
            <w:pPr>
              <w:jc w:val="center"/>
              <w:textAlignment w:val="bottom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张燕（小）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232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国际教育学院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大学英语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高云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233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国际教育学院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英语口语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苏东霞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234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国际教育学院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综合英语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王保丽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235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国际教育学院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英语听力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杨茂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236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国际教育学院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商务英语口语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凌双英、郑敏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237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国际教育学院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商务英语函电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罗英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238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国际教育学院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商务英语翻译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余青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239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国际教育学院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剑桥商务英语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袁晓霞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240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国际教育学院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英语语音语法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李佳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241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国际教育学院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旅游英语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程晓莉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242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国际教育学院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导游口语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孙旎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243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国际教育学院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导游口译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周关怀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244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国际教育学院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旅游英语视听说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龚莉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245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国际教育学院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酒店英语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曹彦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246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国际教育学院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会展英语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徐琳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247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国际教育学院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会展英语口语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孟珊珊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248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国际教育学院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空乘形体训练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卫扬平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lastRenderedPageBreak/>
              <w:t>249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国际教育学院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民航概论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严晨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250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国际教育学院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航空服务心理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苗芸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251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国际教育学院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民航服务礼仪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郑艳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252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国际教育学院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民航服务英语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吴晓影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253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国际教育学院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民航客舱服务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王建辉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254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国际教育学院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客舱设备运行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武文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255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国际教育学院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民航安全及应急处理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张咏梅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256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国际教育学院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航空运输地理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王淑娟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257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国际教育学院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综合日语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丁瑾瑾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258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国际教育学院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日语听力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汪玮玮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259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国际教育学院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商务日语口语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李珊珊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260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国际教育学院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商务日语写作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丁瑾瑾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261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国际教育学院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日语口语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李珊珊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262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国际教育学院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读写应用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李倩倩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263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国际教育学院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日语能力训练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杨丽娟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264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国际教育学院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日本概况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汪玮玮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265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国际教育学院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会话能力训练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唐敏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266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国际教育学院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商务日语阅读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杨丽娟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267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国际教育学院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商务日语翻译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杨丽娟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268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国际教育学院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二外日语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张婷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269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国际教育学院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大学日语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李倩倩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270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国际教育学院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英语语音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王琦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271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国际教育学院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教育学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周先红</w:t>
            </w:r>
          </w:p>
        </w:tc>
      </w:tr>
      <w:tr w:rsidR="00E72634" w:rsidTr="00F83AC9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272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心理教研室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心理健康教育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634" w:rsidRDefault="00E72634" w:rsidP="00F83AC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>党珊珊</w:t>
            </w:r>
          </w:p>
        </w:tc>
      </w:tr>
    </w:tbl>
    <w:p w:rsidR="00E10633" w:rsidRDefault="00E10633"/>
    <w:sectPr w:rsidR="00E106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74E" w:rsidRDefault="006E574E" w:rsidP="00E72634">
      <w:r>
        <w:separator/>
      </w:r>
    </w:p>
  </w:endnote>
  <w:endnote w:type="continuationSeparator" w:id="0">
    <w:p w:rsidR="006E574E" w:rsidRDefault="006E574E" w:rsidP="00E72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74E" w:rsidRDefault="006E574E" w:rsidP="00E72634">
      <w:r>
        <w:separator/>
      </w:r>
    </w:p>
  </w:footnote>
  <w:footnote w:type="continuationSeparator" w:id="0">
    <w:p w:rsidR="006E574E" w:rsidRDefault="006E574E" w:rsidP="00E726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5E7"/>
    <w:rsid w:val="00334D06"/>
    <w:rsid w:val="006E574E"/>
    <w:rsid w:val="00A265E7"/>
    <w:rsid w:val="00E10633"/>
    <w:rsid w:val="00E72634"/>
    <w:rsid w:val="00F1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8B1348"/>
  <w15:chartTrackingRefBased/>
  <w15:docId w15:val="{E1F86854-E9EF-4B6D-A67D-F61082842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UserStyle4"/>
    <w:qFormat/>
    <w:rsid w:val="00E72634"/>
    <w:pPr>
      <w:jc w:val="both"/>
      <w:textAlignment w:val="baseline"/>
    </w:pPr>
    <w:rPr>
      <w:rFonts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E7263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  <w:textAlignment w:val="auto"/>
    </w:pPr>
    <w:rPr>
      <w:rFonts w:cstheme="minorBidi"/>
      <w:sz w:val="18"/>
      <w:szCs w:val="18"/>
    </w:rPr>
  </w:style>
  <w:style w:type="character" w:customStyle="1" w:styleId="a4">
    <w:name w:val="页眉 字符"/>
    <w:basedOn w:val="a0"/>
    <w:link w:val="a3"/>
    <w:qFormat/>
    <w:rsid w:val="00E72634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E72634"/>
    <w:pPr>
      <w:widowControl w:val="0"/>
      <w:tabs>
        <w:tab w:val="center" w:pos="4153"/>
        <w:tab w:val="right" w:pos="8306"/>
      </w:tabs>
      <w:snapToGrid w:val="0"/>
      <w:jc w:val="left"/>
      <w:textAlignment w:val="auto"/>
    </w:pPr>
    <w:rPr>
      <w:rFonts w:cstheme="minorBidi"/>
      <w:sz w:val="18"/>
      <w:szCs w:val="18"/>
    </w:rPr>
  </w:style>
  <w:style w:type="character" w:customStyle="1" w:styleId="a6">
    <w:name w:val="页脚 字符"/>
    <w:basedOn w:val="a0"/>
    <w:link w:val="a5"/>
    <w:qFormat/>
    <w:rsid w:val="00E72634"/>
    <w:rPr>
      <w:sz w:val="18"/>
      <w:szCs w:val="18"/>
    </w:rPr>
  </w:style>
  <w:style w:type="paragraph" w:styleId="a7">
    <w:name w:val="Date"/>
    <w:basedOn w:val="a"/>
    <w:next w:val="a"/>
    <w:link w:val="a8"/>
    <w:qFormat/>
    <w:rsid w:val="00E72634"/>
    <w:pPr>
      <w:ind w:leftChars="2500" w:left="100"/>
    </w:pPr>
  </w:style>
  <w:style w:type="character" w:customStyle="1" w:styleId="a8">
    <w:name w:val="日期 字符"/>
    <w:basedOn w:val="a0"/>
    <w:link w:val="a7"/>
    <w:qFormat/>
    <w:rsid w:val="00E72634"/>
    <w:rPr>
      <w:rFonts w:cs="Times New Roman"/>
      <w:sz w:val="21"/>
      <w:szCs w:val="24"/>
    </w:rPr>
  </w:style>
  <w:style w:type="character" w:customStyle="1" w:styleId="NormalCharacter">
    <w:name w:val="NormalCharacter"/>
    <w:semiHidden/>
    <w:rsid w:val="00E72634"/>
  </w:style>
  <w:style w:type="table" w:customStyle="1" w:styleId="TableNormal">
    <w:name w:val="TableNormal"/>
    <w:semiHidden/>
    <w:qFormat/>
    <w:rsid w:val="00E72634"/>
    <w:rPr>
      <w:rFonts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TextIndent">
    <w:name w:val="BodyTextIndent"/>
    <w:basedOn w:val="a"/>
    <w:qFormat/>
    <w:rsid w:val="00E72634"/>
    <w:pPr>
      <w:spacing w:line="400" w:lineRule="exact"/>
      <w:ind w:firstLine="539"/>
    </w:pPr>
  </w:style>
  <w:style w:type="paragraph" w:customStyle="1" w:styleId="Acetate">
    <w:name w:val="Acetate"/>
    <w:basedOn w:val="a"/>
    <w:semiHidden/>
    <w:qFormat/>
    <w:rsid w:val="00E72634"/>
    <w:rPr>
      <w:sz w:val="18"/>
      <w:szCs w:val="18"/>
    </w:rPr>
  </w:style>
  <w:style w:type="paragraph" w:customStyle="1" w:styleId="HtmlNormal">
    <w:name w:val="HtmlNormal"/>
    <w:basedOn w:val="a"/>
    <w:qFormat/>
    <w:rsid w:val="00E72634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BodyText1I2">
    <w:name w:val="BodyText1I2"/>
    <w:basedOn w:val="BodyTextIndent"/>
    <w:next w:val="a"/>
    <w:qFormat/>
    <w:rsid w:val="00E72634"/>
    <w:pPr>
      <w:ind w:firstLine="420"/>
    </w:pPr>
  </w:style>
  <w:style w:type="paragraph" w:customStyle="1" w:styleId="UserStyle3">
    <w:name w:val="UserStyle_3"/>
    <w:basedOn w:val="a"/>
    <w:qFormat/>
    <w:rsid w:val="00E72634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UserStyle4">
    <w:name w:val="UserStyle_4"/>
    <w:basedOn w:val="NormalCharacter"/>
    <w:qFormat/>
    <w:rsid w:val="00E72634"/>
    <w:rPr>
      <w:rFonts w:ascii="Arial" w:hAnsi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1059</Words>
  <Characters>6040</Characters>
  <Application>Microsoft Office Word</Application>
  <DocSecurity>0</DocSecurity>
  <Lines>50</Lines>
  <Paragraphs>14</Paragraphs>
  <ScaleCrop>false</ScaleCrop>
  <Company/>
  <LinksUpToDate>false</LinksUpToDate>
  <CharactersWithSpaces>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钱奇</dc:creator>
  <cp:keywords/>
  <dc:description/>
  <cp:lastModifiedBy>钱奇</cp:lastModifiedBy>
  <cp:revision>2</cp:revision>
  <dcterms:created xsi:type="dcterms:W3CDTF">2022-03-07T08:35:00Z</dcterms:created>
  <dcterms:modified xsi:type="dcterms:W3CDTF">2022-03-07T08:35:00Z</dcterms:modified>
</cp:coreProperties>
</file>